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6C04" w14:textId="77777777" w:rsidR="00797682" w:rsidRPr="002C2355" w:rsidRDefault="00797682" w:rsidP="0079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</w:pPr>
      <w:r w:rsidRPr="002C2355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  <w:t> </w:t>
      </w:r>
    </w:p>
    <w:p w14:paraId="4A95AB19" w14:textId="77777777" w:rsidR="00797682" w:rsidRPr="002C2355" w:rsidRDefault="00797682" w:rsidP="0079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</w:pPr>
      <w:r w:rsidRPr="002C2355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  <w:t> </w:t>
      </w:r>
    </w:p>
    <w:tbl>
      <w:tblPr>
        <w:tblW w:w="9639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7"/>
      </w:tblGrid>
      <w:tr w:rsidR="00797682" w:rsidRPr="002C2355" w14:paraId="7C21E69F" w14:textId="77777777" w:rsidTr="00797682">
        <w:trPr>
          <w:tblCellSpacing w:w="7" w:type="dxa"/>
          <w:jc w:val="center"/>
        </w:trPr>
        <w:tc>
          <w:tcPr>
            <w:tcW w:w="9611" w:type="dxa"/>
            <w:vAlign w:val="center"/>
            <w:hideMark/>
          </w:tcPr>
          <w:tbl>
            <w:tblPr>
              <w:tblW w:w="1526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2890"/>
              <w:gridCol w:w="9731"/>
              <w:gridCol w:w="1558"/>
            </w:tblGrid>
            <w:tr w:rsidR="0055789F" w:rsidRPr="002C2355" w14:paraId="1E5AC2D2" w14:textId="77777777" w:rsidTr="002C2355">
              <w:trPr>
                <w:trHeight w:val="1347"/>
              </w:trPr>
              <w:tc>
                <w:tcPr>
                  <w:tcW w:w="1526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F147A9" w14:textId="77777777" w:rsidR="0055789F" w:rsidRPr="002C2355" w:rsidRDefault="0055789F" w:rsidP="0055789F">
                  <w:pPr>
                    <w:spacing w:after="0" w:line="240" w:lineRule="auto"/>
                    <w:ind w:right="67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tr-TR"/>
                    </w:rPr>
                  </w:pPr>
                  <w:r w:rsidRPr="001A43A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tr-TR"/>
                    </w:rPr>
                    <w:t>IĞDIR MERKEZ İLÇE NÜFUS MÜDÜRLÜĞÜ HİZMET STANDARTLARI TABLOSU</w:t>
                  </w:r>
                </w:p>
                <w:p w14:paraId="34BBA94D" w14:textId="77777777" w:rsidR="0055789F" w:rsidRPr="002C2355" w:rsidRDefault="0055789F" w:rsidP="00775AEB">
                  <w:pPr>
                    <w:spacing w:after="0" w:line="240" w:lineRule="auto"/>
                    <w:ind w:right="-39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97682" w:rsidRPr="002C2355" w14:paraId="1E8C1893" w14:textId="77777777" w:rsidTr="002C2355">
              <w:trPr>
                <w:trHeight w:val="735"/>
              </w:trPr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D1A928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SIRA NO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5363E3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HİZMETİN ADI</w:t>
                  </w:r>
                </w:p>
              </w:tc>
              <w:tc>
                <w:tcPr>
                  <w:tcW w:w="97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2BB4CA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BAŞVURUDA İSTENEN BELGELER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C35B22" w14:textId="77777777" w:rsidR="00797682" w:rsidRPr="002C2355" w:rsidRDefault="00797682" w:rsidP="00775AEB">
                  <w:pPr>
                    <w:spacing w:after="0" w:line="240" w:lineRule="auto"/>
                    <w:ind w:right="-395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HİZMETİ TAMAMLAMA SÜRESİ</w:t>
                  </w:r>
                </w:p>
              </w:tc>
            </w:tr>
            <w:tr w:rsidR="00797682" w:rsidRPr="002C2355" w14:paraId="5130436A" w14:textId="77777777" w:rsidTr="002C2355">
              <w:trPr>
                <w:trHeight w:val="2801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97751F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70752F8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AD454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DOĞUM</w:t>
                  </w:r>
                </w:p>
                <w:p w14:paraId="4446A82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TESCİLİ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ADBC54" w14:textId="7BF1B658" w:rsidR="00797682" w:rsidRPr="002C2355" w:rsidRDefault="00797682" w:rsidP="00D7521D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Anne ya da 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babanın  kimliği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ile müracaatı.</w:t>
                  </w:r>
                </w:p>
                <w:p w14:paraId="551ECC63" w14:textId="39D74ADE" w:rsidR="00797682" w:rsidRPr="002C2355" w:rsidRDefault="00797682" w:rsidP="00D7521D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Doğum raporu (Varsa ise)</w:t>
                  </w:r>
                </w:p>
                <w:p w14:paraId="1993E50F" w14:textId="186945DD" w:rsidR="00797682" w:rsidRPr="002C2355" w:rsidRDefault="00797682" w:rsidP="00D7521D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Yurt dışındaki doğum olaylarında doğum belgesinin aslı ve Türkçeye tercüme edilmiş örneği.</w:t>
                  </w:r>
                </w:p>
                <w:p w14:paraId="59C723EC" w14:textId="778254CA" w:rsidR="00797682" w:rsidRPr="002C2355" w:rsidRDefault="00797682" w:rsidP="00D7521D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Vekillik belgesi 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ile  doğum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bildiriminde çocuğun tüm bilgilerini kapsayan özel vekillik belgesi.   </w:t>
                  </w:r>
                </w:p>
                <w:p w14:paraId="47BA0CC5" w14:textId="53584D57" w:rsidR="00797682" w:rsidRPr="002C2355" w:rsidRDefault="00797682" w:rsidP="00D7521D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Altı yaşından büyük 18 yaşından küçük çocukların bildiriminde resmi bir belge ibraz edilemiyor 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ise  doğum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bildirimin de çocuğun Nüfus müdürlüğüne getirilmesi. </w:t>
                  </w:r>
                </w:p>
                <w:p w14:paraId="4788BAF5" w14:textId="570257E4" w:rsidR="00797682" w:rsidRPr="002C2355" w:rsidRDefault="00797682" w:rsidP="00D7521D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15 yaş ve üzeri doğum bildirimlerinde en son halini gösterir 2 adet resim,</w:t>
                  </w:r>
                </w:p>
                <w:p w14:paraId="6379173A" w14:textId="65540E29" w:rsidR="00797682" w:rsidRPr="002C2355" w:rsidRDefault="00797682" w:rsidP="00D7521D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Evlenme tarihinden önce doğan çocukların doğum bildirimlerinde anne ve babanın birlikte kimlikleriyle müracaatı,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7CFE30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8-10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018EB97C" w14:textId="77777777" w:rsidTr="002C2355">
              <w:trPr>
                <w:trHeight w:val="1396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971A6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16DC42DA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1AFD547A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9E976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TANIMA OLAYI TESCİLİ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22FE0A" w14:textId="44DB65D0" w:rsidR="00797682" w:rsidRPr="002C2355" w:rsidRDefault="00797682" w:rsidP="00D7521D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Babanın Nüfus cüzdanı annenin kimlik bilgileri</w:t>
                  </w:r>
                </w:p>
                <w:p w14:paraId="3778CB9B" w14:textId="252B0022" w:rsidR="00797682" w:rsidRPr="002C2355" w:rsidRDefault="00797682" w:rsidP="00D7521D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Yabancı 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kadından  doğan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çocukların tanınmasında; kadının, çocuğun doğduğu tarihte medeni halini  gösterir yabancı  resmi makamlardan verilmiş usulüne uygun(Nüfus Hizmetleri Kanununun Uygulamasına İlişkin Yönetmeliğin 167.maddesine göre) tasdikli belgenin  aslı.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27CA75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12-14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45B951B6" w14:textId="77777777" w:rsidTr="002C2355">
              <w:trPr>
                <w:trHeight w:val="836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6E686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35A7B3D3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AA6F6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  <w:p w14:paraId="0E7FD24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EVLENEN KADININ ÖNCEKİ SOYADINI KULLANMA TALEBİ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1BE62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35E1AD5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2DC3A01F" w14:textId="7BAF99D2" w:rsidR="00797682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        </w:t>
                  </w:r>
                  <w:r w:rsidR="00797682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Dilekçe.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E2A3F9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4-6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7F90D6F5" w14:textId="77777777" w:rsidTr="002C2355">
              <w:trPr>
                <w:trHeight w:val="963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808D2E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6BB50449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1A7257FD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A634F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DİN BİLGİSİNE İLİŞKİN TALEPLER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49C597" w14:textId="7C922504" w:rsidR="00797682" w:rsidRPr="002C2355" w:rsidRDefault="00797682" w:rsidP="00D7521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Dilekçe.</w:t>
                  </w:r>
                </w:p>
                <w:p w14:paraId="272DE2A3" w14:textId="64D99081" w:rsidR="00797682" w:rsidRPr="002C2355" w:rsidRDefault="00797682" w:rsidP="00D7521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18 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yaşından  küçüklerin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anne ve babanın birlikte müracaatı .</w:t>
                  </w:r>
                </w:p>
                <w:p w14:paraId="265C4435" w14:textId="569A1BD5" w:rsidR="00797682" w:rsidRPr="002C2355" w:rsidRDefault="00797682" w:rsidP="00D7521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Velayet veya vesayet altına da olanların kanuni temsilcileri.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B1798C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4-6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6A269A2A" w14:textId="77777777" w:rsidTr="002C2355">
              <w:trPr>
                <w:trHeight w:val="4959"/>
              </w:trPr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9372CE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lastRenderedPageBreak/>
                    <w:t> </w:t>
                  </w:r>
                </w:p>
                <w:p w14:paraId="1DA8482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E457EE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T.C. KİMLİK KARTI BAŞVURUSU</w:t>
                  </w:r>
                </w:p>
              </w:tc>
              <w:tc>
                <w:tcPr>
                  <w:tcW w:w="97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0E30E8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55772040" w14:textId="3A273F3C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1-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Yenileme-değiştirme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:</w:t>
                  </w:r>
                </w:p>
                <w:p w14:paraId="0EB1B8EA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561D2DA3" w14:textId="3AA72AF1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a) </w:t>
                  </w:r>
                  <w:r w:rsidR="00D7521D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ALO199 Vatandaş İletişim Merkezinden telefon ile veya randevu.nvi.gov.tr adresinden internet üzerinden randevu alınması,</w:t>
                  </w:r>
                </w:p>
                <w:p w14:paraId="386C9FC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b)  İbraz edilen nüfus cüzdanının;</w:t>
                  </w:r>
                </w:p>
                <w:p w14:paraId="3A398B47" w14:textId="3933F977" w:rsidR="00797682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  <w:r w:rsidR="00797682"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  -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       </w:t>
                  </w:r>
                  <w:proofErr w:type="spellStart"/>
                  <w:r w:rsidR="00797682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Mernis</w:t>
                  </w:r>
                  <w:proofErr w:type="spellEnd"/>
                  <w:r w:rsidR="00797682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de kayıtlı olması halinde 1 adet 50X60 ebatlarında </w:t>
                  </w:r>
                  <w:proofErr w:type="spellStart"/>
                  <w:r w:rsidR="00797682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Biyometrik</w:t>
                  </w:r>
                  <w:proofErr w:type="spellEnd"/>
                  <w:r w:rsidR="00797682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Resim,</w:t>
                  </w:r>
                </w:p>
                <w:p w14:paraId="4CA0E64E" w14:textId="4EB42FC3" w:rsidR="00797682" w:rsidRPr="002C2355" w:rsidRDefault="00797682" w:rsidP="00D7521D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Mernis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de kayıtlı olmaması veya fotoğrafsız olması halinde kişinin kimliğini kanıtlayacak ikinci bir belge (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Uluslar arası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aile cüzdanı.</w:t>
                  </w:r>
                  <w:r w:rsid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Ehliyet,</w:t>
                  </w:r>
                  <w:r w:rsid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Pasaport,</w:t>
                  </w:r>
                  <w:r w:rsid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memur cüzdanı,</w:t>
                  </w:r>
                  <w:r w:rsid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avukat kimlik </w:t>
                  </w:r>
                  <w:proofErr w:type="spellStart"/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kartı,basın</w:t>
                  </w:r>
                  <w:proofErr w:type="spellEnd"/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kartı,yabancılara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mahsus ikamet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tezkeresi,yabancı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ülke kimlik kartı veya pasaportu) istenir.</w:t>
                  </w:r>
                </w:p>
                <w:p w14:paraId="53B00B10" w14:textId="44E0CD83" w:rsidR="00797682" w:rsidRPr="002C2355" w:rsidRDefault="00797682" w:rsidP="00D7521D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İkinci bir kimlik belgesi ibraz edilemediği takdirde reşit kardeş, çocuk, anne, baba ve eş’ ten birisi geçerli kimlik belgesi ile birlikte müracaat edilmesi,</w:t>
                  </w:r>
                </w:p>
                <w:p w14:paraId="23A53EA7" w14:textId="68219F5B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   -</w:t>
                  </w:r>
                  <w:r w:rsidR="00D7521D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    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10 parmak çevirmeli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Biyometrik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verisi alma işlemi</w:t>
                  </w:r>
                  <w:r w:rsidR="00D7521D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 </w:t>
                  </w:r>
                </w:p>
                <w:p w14:paraId="6CEB4F08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15615E58" w14:textId="6958A9DC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c) Ergin olmayan çocuklara nüfus cüzdanı düzenlemesinde en son alınan nüfus cüzdanı</w:t>
                  </w:r>
                </w:p>
                <w:p w14:paraId="536D08FE" w14:textId="0B94C4E9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   -</w:t>
                  </w:r>
                  <w:r w:rsidR="00D7521D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     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15 yaş ve üstü için 1 adet 50X60 ebatlarında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Biyometrik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Resim,  </w:t>
                  </w:r>
                </w:p>
                <w:p w14:paraId="18FEECDD" w14:textId="6552D7D0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2-Kayıp, Çalıntı, Fotoğraf bulunmayan,</w:t>
                  </w:r>
                </w:p>
                <w:p w14:paraId="362E371B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06D1A60B" w14:textId="23285D9E" w:rsidR="00797682" w:rsidRPr="002C2355" w:rsidRDefault="00797682" w:rsidP="00D7521D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1 adet 50X60 ebatlarında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Biyometrik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Resim,</w:t>
                  </w:r>
                </w:p>
                <w:p w14:paraId="33DB999C" w14:textId="17B55305" w:rsidR="00797682" w:rsidRPr="002C2355" w:rsidRDefault="00797682" w:rsidP="00D7521D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Reşit kardeş, çocuk, anne, baba ve eş’ ten birisi geçerli kimlik belgesi ile birlikte müracaat edilmesi,</w:t>
                  </w:r>
                </w:p>
                <w:p w14:paraId="0AA0D68F" w14:textId="7703BC8A" w:rsidR="00797682" w:rsidRPr="002C2355" w:rsidRDefault="00797682" w:rsidP="00D7521D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Randevusuz masasından sıra numarası alınması,</w:t>
                  </w:r>
                </w:p>
                <w:p w14:paraId="6F3E4505" w14:textId="77777777" w:rsidR="00797682" w:rsidRDefault="00797682" w:rsidP="00D7521D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Bunlardan birisinin de bulunmaması halinde kolluk kuvvetlerince Tahkikat yaptırılması,</w:t>
                  </w:r>
                </w:p>
                <w:p w14:paraId="5753DA1B" w14:textId="07FC25AE" w:rsidR="002C2355" w:rsidRPr="002C2355" w:rsidRDefault="002C2355" w:rsidP="002C2355">
                  <w:pPr>
                    <w:pStyle w:val="ListeParagraf"/>
                    <w:spacing w:after="0" w:line="240" w:lineRule="auto"/>
                    <w:ind w:left="495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E3137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106E1439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6A0A8255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3036D67D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42CF4A8F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256C1EED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Randevulu sıra numarası geldikten sonra</w:t>
                  </w:r>
                </w:p>
                <w:p w14:paraId="3FEB2ECF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5-10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  <w:p w14:paraId="3C6F845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1D346F26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7F98B61B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208F1795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2C8866A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Randevusuz sıra numarası geldikten sonra</w:t>
                  </w:r>
                </w:p>
                <w:p w14:paraId="07D6DF00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5-10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  <w:p w14:paraId="5935BDAB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288143DC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14:paraId="7E84ECA2" w14:textId="77777777" w:rsidR="002C2355" w:rsidRPr="002C2355" w:rsidRDefault="002C2355" w:rsidP="002C235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14:paraId="0AF12D75" w14:textId="77777777" w:rsidR="002C2355" w:rsidRPr="002C2355" w:rsidRDefault="002C2355" w:rsidP="002C235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14:paraId="2A2C16DE" w14:textId="77777777" w:rsidR="002C2355" w:rsidRPr="002C2355" w:rsidRDefault="002C2355" w:rsidP="002C235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14:paraId="62448637" w14:textId="77777777" w:rsidR="002C2355" w:rsidRPr="002C2355" w:rsidRDefault="002C2355" w:rsidP="002C23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7DBA2B93" w14:textId="79DDD840" w:rsidR="002C2355" w:rsidRPr="002C2355" w:rsidRDefault="002C2355" w:rsidP="002C23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     1-3 Ay</w:t>
                  </w:r>
                </w:p>
              </w:tc>
            </w:tr>
            <w:tr w:rsidR="00797682" w:rsidRPr="002C2355" w14:paraId="074DC694" w14:textId="77777777" w:rsidTr="002C2355">
              <w:trPr>
                <w:trHeight w:val="1144"/>
              </w:trPr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F52F85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0A2D0199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A2FCDB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  <w:p w14:paraId="36CB5931" w14:textId="1E1F49A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ULUSLARARASI EVLENME CÜZDANI TANZİMİ</w:t>
                  </w:r>
                </w:p>
              </w:tc>
              <w:tc>
                <w:tcPr>
                  <w:tcW w:w="97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297B8D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7C75A663" w14:textId="3CFB1137" w:rsidR="00797682" w:rsidRPr="002C2355" w:rsidRDefault="00151565" w:rsidP="0015156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</w:t>
                  </w:r>
                  <w:r w:rsidR="00797682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Yerleşim yeri veya diğer adres muhtarlığından alınacak </w:t>
                  </w:r>
                  <w:proofErr w:type="gramStart"/>
                  <w:r w:rsidR="00797682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Uluslar arası</w:t>
                  </w:r>
                  <w:proofErr w:type="gramEnd"/>
                  <w:r w:rsidR="00797682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aile cüzdanı talep belgesi</w:t>
                  </w:r>
                </w:p>
                <w:p w14:paraId="487D1FD2" w14:textId="57B3AA3E" w:rsidR="00797682" w:rsidRPr="002C2355" w:rsidRDefault="00797682" w:rsidP="0015156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2 Adet fotoğraf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3A9EDF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7AED93D8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15-20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50772952" w14:textId="77777777" w:rsidTr="002C2355">
              <w:trPr>
                <w:trHeight w:val="889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C7BE9B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E82BE9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  <w:p w14:paraId="1FE936D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NÜFUS KAYIT ÖRNEĞİ</w:t>
                  </w:r>
                </w:p>
                <w:p w14:paraId="50E92ACC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1BC56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7070CC78" w14:textId="2D4A1D82" w:rsidR="00797682" w:rsidRPr="002C2355" w:rsidRDefault="00797682" w:rsidP="00151565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Kişinin kimliğini kanıtlayan resimli belge.</w:t>
                  </w:r>
                </w:p>
                <w:p w14:paraId="3260FF72" w14:textId="76671081" w:rsidR="00797682" w:rsidRPr="002C2355" w:rsidRDefault="00797682" w:rsidP="00151565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Dilekçe.(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Şahsen başvurularda yazılı müracaat aranmaz)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3488F6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1-3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4A255977" w14:textId="77777777" w:rsidTr="002C2355">
              <w:trPr>
                <w:trHeight w:val="117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791478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6E1305B9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CF8B02" w14:textId="7199193D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ULUSLARARASI SÖZLEŞMELER UYARINCA DÜZELENEN BELGE TALEPLERİ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14AEDC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2F84ED63" w14:textId="4382F156" w:rsidR="00797682" w:rsidRPr="002C2355" w:rsidRDefault="00797682" w:rsidP="00151565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Kişinin kimliğini kanıtlayan resimli belge.</w:t>
                  </w:r>
                </w:p>
                <w:p w14:paraId="1993C309" w14:textId="24FDFBF7" w:rsidR="00797682" w:rsidRPr="002C2355" w:rsidRDefault="00797682" w:rsidP="00151565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Dilekçe.(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Şahsen başvurularda yazılı müracaat aranmaz.)</w:t>
                  </w:r>
                </w:p>
                <w:p w14:paraId="54AE0277" w14:textId="4338EDD5" w:rsidR="00797682" w:rsidRPr="002C2355" w:rsidRDefault="00797682" w:rsidP="00151565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Evlenme ehliyet belgesi tanziminde Yabancı uyruklu olan kişiye ait kimlik belgesi.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A17309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76C6F802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8-10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5C6E5650" w14:textId="77777777" w:rsidTr="002C2355">
              <w:trPr>
                <w:trHeight w:val="1912"/>
              </w:trPr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E60413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 </w:t>
                  </w:r>
                </w:p>
                <w:p w14:paraId="3436F836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DD0902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ADRES BEYANI TESCİLİ</w:t>
                  </w:r>
                </w:p>
              </w:tc>
              <w:tc>
                <w:tcPr>
                  <w:tcW w:w="978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A64770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29AF5FF4" w14:textId="68FE74DB" w:rsidR="00797682" w:rsidRPr="002C2355" w:rsidRDefault="00797682" w:rsidP="00CB6E6D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Beyan edilen adres 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UAVT  var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ve boş ise resimli belge.</w:t>
                  </w:r>
                </w:p>
                <w:p w14:paraId="4800DF65" w14:textId="7043F452" w:rsidR="00797682" w:rsidRPr="002C2355" w:rsidRDefault="00797682" w:rsidP="00CB6E6D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Beyan edilen adres UAVT var ve dolu ise (kişi veya ailesi adına </w:t>
                  </w:r>
                  <w:proofErr w:type="spellStart"/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elektrik,su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,telefon,doğalgaz,abonelik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sözleşmesi veya faturası, noter tasdikli kira kontratı )</w:t>
                  </w:r>
                </w:p>
                <w:p w14:paraId="27F20E01" w14:textId="7B2F6AE7" w:rsidR="00797682" w:rsidRPr="002C2355" w:rsidRDefault="00797682" w:rsidP="00CB6E6D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İkinci madde de sayılan 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belgelerin  herhangi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bir nedenle ibraz edilememesi halinde</w:t>
                  </w:r>
                  <w:r w:rsidR="00CB6E6D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konut sahibi ile kiracının birlikte müracaatı.</w:t>
                  </w:r>
                </w:p>
                <w:p w14:paraId="0C1010E3" w14:textId="5240298F" w:rsidR="00797682" w:rsidRPr="002C2355" w:rsidRDefault="00797682" w:rsidP="00CB6E6D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Vekillik belgesiyle müracaatlarda taşınılacağı adresi belirtir özel vekillik belgesi.</w:t>
                  </w:r>
                </w:p>
                <w:p w14:paraId="5F6483BE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1F017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76880C3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5C499FF3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0F8A24CB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5-7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  <w:p w14:paraId="41B2285C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6AC3162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5934DF7B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797682" w:rsidRPr="002C2355" w14:paraId="276497D9" w14:textId="77777777" w:rsidTr="002C2355">
              <w:trPr>
                <w:trHeight w:val="1155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F212BB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54C5575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  <w:p w14:paraId="31B4826B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74FC063B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0387EA9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3F5EBA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ÇOK UYRUKLULUK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21BE10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  <w:p w14:paraId="2B856A5E" w14:textId="16E3BBA4" w:rsidR="00797682" w:rsidRPr="002C2355" w:rsidRDefault="00797682" w:rsidP="00CB6E6D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Nüfus cüzdanı</w:t>
                  </w:r>
                </w:p>
                <w:p w14:paraId="384E69F9" w14:textId="4FECD1F4" w:rsidR="00797682" w:rsidRPr="002C2355" w:rsidRDefault="00797682" w:rsidP="00CB6E6D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Diğer devlet vatandaşlığını hangi tarihte kazandığını gösterir kimlik bilgilerini içeren belgenin usulüne göre onaylanmış noter tasdikli Türkçe tercümesi.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44366C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5AE8933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8-10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30CD77BF" w14:textId="77777777" w:rsidTr="002C2355">
              <w:trPr>
                <w:trHeight w:val="435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2224C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E9513E" w14:textId="196A2B5B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YABANCI MAKAMLAR ÖNÜNDE YAPILAN TÜRK VATANDAŞLARININ</w:t>
                  </w:r>
                </w:p>
                <w:p w14:paraId="4ADE696D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EVLENMELERİN TESCİLİ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CD698A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517F5363" w14:textId="5E00238E" w:rsidR="00797682" w:rsidRPr="002C2355" w:rsidRDefault="00797682" w:rsidP="00CB6E6D">
                  <w:pPr>
                    <w:pStyle w:val="ListeParagraf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Yabancı makamlar önünde yapılan evlenme belgesinin usulüne uygun olarak onaylanmış belgenin aslı ve noter tasdikli Türkçe 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tercümesi.(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Evlenme belgesinde yer alan yabancı uyruklu kişilerin kimlik bilgilerinin eksik olması halinde eksik bilgiler bu bilgileri gösterir şekilde kişilerin uyruğunda bulunduğu devletin yetkili makamlarından verilmiş ve Türkçeye çevrilmiş belgeler)</w:t>
                  </w:r>
                </w:p>
                <w:p w14:paraId="1CAEE02C" w14:textId="24F8FC1A" w:rsidR="00797682" w:rsidRPr="002C2355" w:rsidRDefault="00797682" w:rsidP="00CB6E6D">
                  <w:pPr>
                    <w:pStyle w:val="ListeParagraf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Dilekçe.</w:t>
                  </w:r>
                </w:p>
                <w:p w14:paraId="7BDABE5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C4FEF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4D75871E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15-20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0C536F00" w14:textId="77777777" w:rsidTr="002C2355">
              <w:trPr>
                <w:trHeight w:val="435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7798CD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682DD613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7A7C6E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ÇOK UYRUKLULUK KİŞİLERİN NÜFUS OLAYLARININ TESCİLİ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BE0F13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13046686" w14:textId="4F803992" w:rsidR="00797682" w:rsidRPr="002C2355" w:rsidRDefault="00797682" w:rsidP="00CB6E6D">
                  <w:pPr>
                    <w:pStyle w:val="ListeParagraf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Form dilekçe</w:t>
                  </w:r>
                </w:p>
                <w:p w14:paraId="2ADDDF00" w14:textId="659912E2" w:rsidR="00797682" w:rsidRPr="002C2355" w:rsidRDefault="00797682" w:rsidP="00CB6E6D">
                  <w:pPr>
                    <w:pStyle w:val="ListeParagraf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Evlilik olayı yabancı makamlar önünde yapılmış ise evlenme belgesinin usulüne uygun olarak onaylanmış belgenin aslı ve noter tasdikli Türkçe 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tercümesi.(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Evlenme belgesinde yer alan yabancı uyruklu kişilerin kimlik bilgilerinin eksik olması halinde eksik bilgiler bu bilgileri gösterir şekilde kişilerin uyruğunda bulunduğu devletin yetkili makamlarından verilmiş ve Türkçeye çevrilmiş belgeler)</w:t>
                  </w:r>
                </w:p>
                <w:p w14:paraId="1CC0BEF2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6A096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63F6A24E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07BD82E6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15-20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2A94348B" w14:textId="77777777" w:rsidTr="002C2355">
              <w:trPr>
                <w:trHeight w:val="2055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D60460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  <w:p w14:paraId="6872CB9C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16FA1FE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A5A60D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ÖLÜM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2F19E7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31DFF3C0" w14:textId="37360ACA" w:rsidR="00797682" w:rsidRPr="002C2355" w:rsidRDefault="00797682" w:rsidP="00CB6E6D">
                  <w:pPr>
                    <w:pStyle w:val="ListeParagraf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Ölü olduğu halde aile kütüklerinde sağ görünenlere ait ölüm tutanakları, ölüm olayını gösterir </w:t>
                  </w: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resmi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belge ile tescil talebini içeren dilekçe.</w:t>
                  </w:r>
                </w:p>
                <w:p w14:paraId="7796DAF9" w14:textId="2C7EF40F" w:rsidR="00797682" w:rsidRPr="002C2355" w:rsidRDefault="00797682" w:rsidP="00CB6E6D">
                  <w:pPr>
                    <w:pStyle w:val="ListeParagraf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Herhangi bir belge ibraz edilememesi halinde ölünün hısımlarının, ölüm olayını bilenlerin kimlikleri, adres bilgileri ve ölümü ile ilgili bilgileri içeren ölüm tahkikat dilekçesi.</w:t>
                  </w:r>
                </w:p>
                <w:p w14:paraId="4610D699" w14:textId="77777777" w:rsidR="00797682" w:rsidRDefault="00797682" w:rsidP="00CB6E6D">
                  <w:pPr>
                    <w:pStyle w:val="ListeParagraf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Yurtdışında ölen Türk vatandaşlarının ölüm olayı ile ilgili yerel makamlardan alınmış ölüm belgesinin usulüne uygun olarak onaylanmış aslı ve noter tasdikli Türkçe tercümesi ile tescil talebini içeren dilekçe.</w:t>
                  </w:r>
                </w:p>
                <w:p w14:paraId="715B7492" w14:textId="42EAD597" w:rsidR="002C2355" w:rsidRPr="002C2355" w:rsidRDefault="002C2355" w:rsidP="002C2355">
                  <w:pPr>
                    <w:pStyle w:val="ListeParagra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93F77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3389051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20-30 İş Günü</w:t>
                  </w:r>
                </w:p>
              </w:tc>
            </w:tr>
            <w:tr w:rsidR="00797682" w:rsidRPr="002C2355" w14:paraId="0C2A5A5E" w14:textId="77777777" w:rsidTr="002C2355">
              <w:trPr>
                <w:trHeight w:val="2368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B08A65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BA0CA0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SÜRÜCÜ BELGESİ BAŞVURU</w:t>
                  </w:r>
                </w:p>
                <w:p w14:paraId="118317FD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İŞLEMLERİ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8AB6C8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0F02EA56" w14:textId="186365D1" w:rsidR="00CB6E6D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a) ALO199 Vatandaş İletişim Merkezinden telefon ile veya randevu.nvi.gov.tr adresinden internet üzerinden randevu alınması,</w:t>
                  </w:r>
                </w:p>
                <w:p w14:paraId="3845D0DA" w14:textId="77777777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348333CC" w14:textId="696A1170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b)  Sağlık Raporu</w:t>
                  </w:r>
                </w:p>
                <w:p w14:paraId="252BD227" w14:textId="77777777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2866E29E" w14:textId="1D29DB31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c)  Sürücü Belgesi Harç bedelinin ve Vakıf bedelinin ilgili banka, PTT ve Vergi Dairelerinden yatırılması,</w:t>
                  </w:r>
                </w:p>
                <w:p w14:paraId="69CAA30A" w14:textId="77777777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0E108225" w14:textId="1DDDB856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d)  1 adet 50X60 ebatlarında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Biyometrik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Resim,</w:t>
                  </w:r>
                </w:p>
                <w:p w14:paraId="5DF57ED3" w14:textId="77777777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1EB141D6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e)  10 parmak çevirmeli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Biyometrik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verisi alma işlemi,</w:t>
                  </w:r>
                </w:p>
                <w:p w14:paraId="2A5D8881" w14:textId="2E0F5EB6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4A862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Randevulu sıra numarası yandıktan sonra</w:t>
                  </w:r>
                </w:p>
                <w:p w14:paraId="030905A6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5-10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0B518D2D" w14:textId="77777777" w:rsidTr="002C2355">
              <w:trPr>
                <w:trHeight w:val="6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D9904E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81EE18" w14:textId="12F76BB9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UMUMA M</w:t>
                  </w:r>
                  <w:r w:rsidR="002C2355"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A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HSUS PASAPORT </w:t>
                  </w:r>
                  <w:bookmarkStart w:id="0" w:name="_GoBack"/>
                  <w:bookmarkEnd w:id="0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BAŞVURU</w:t>
                  </w:r>
                </w:p>
                <w:p w14:paraId="5B98039B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İŞLEMLERİ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B6B59A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71CF38EF" w14:textId="113780CB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a)ALO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199 Vatandaş İletişim Merkezinden telefon ile veya randevu.nvi.gov.tr adresinden internet üzerinden randevu alınması,</w:t>
                  </w:r>
                </w:p>
                <w:p w14:paraId="19549B41" w14:textId="77777777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35C80AAE" w14:textId="5DD4C63B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b)Pasaport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Defter bedelinin ve süre harç bedelinin ilgili banka, PTT ve Vergi Dairelerinden yatırılması,</w:t>
                  </w:r>
                </w:p>
                <w:p w14:paraId="46C5B96C" w14:textId="77777777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564E97BE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c)Başvuruda bulunacak olan tüm kişilerin işlem esnasında hazır bulunması,</w:t>
                  </w:r>
                </w:p>
                <w:p w14:paraId="56CDA4AD" w14:textId="77777777" w:rsidR="00CB6E6D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d)Anaokulu ve İlköğretim okulunda öğrenci olanlar için onaylı Öğrenci Belgesi </w:t>
                  </w:r>
                </w:p>
                <w:p w14:paraId="20202865" w14:textId="2A6744F8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</w:t>
                  </w:r>
                </w:p>
                <w:p w14:paraId="0CBA7267" w14:textId="2A335EBC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e)Yurtdışında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öğrenci olanların vergi dairelerinden kaç yıllık harçsız pasaport alabileceğine dair onaylı yazı,</w:t>
                  </w:r>
                </w:p>
                <w:p w14:paraId="0FC61CA1" w14:textId="77777777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67C3865F" w14:textId="3E450728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f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)1 adet 50X60 ebatlarında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Biyometrik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Resim,</w:t>
                  </w:r>
                </w:p>
                <w:p w14:paraId="79306BFC" w14:textId="77777777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5306EA1D" w14:textId="51AB964F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g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)10 parmak çevirmeli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Biyometrik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verisi alma işlemi,</w:t>
                  </w:r>
                </w:p>
                <w:p w14:paraId="3EB246F7" w14:textId="77777777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4B504130" w14:textId="58594BA5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h)Reşit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olmayan çocuklar için başvurularda anne ve babanın aynı anda birlikte muvafakat vermeleri, birlikte müracaat edilememesi halinde Noter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Muvafakatı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ile müracaat edilmesi, </w:t>
                  </w:r>
                </w:p>
                <w:p w14:paraId="74B7D194" w14:textId="77777777" w:rsidR="00CB6E6D" w:rsidRPr="002C2355" w:rsidRDefault="00CB6E6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7D9AE454" w14:textId="6B954849" w:rsidR="00797682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I) Anne veya babadan birisinin yabancı ülke vatandaşı olması halinde Noter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Muvafakatı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bulundurulması, </w:t>
                  </w:r>
                </w:p>
                <w:p w14:paraId="590313ED" w14:textId="77777777" w:rsidR="002C2355" w:rsidRPr="002C2355" w:rsidRDefault="002C2355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60E1A26E" w14:textId="3D22DD91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21478D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Randevulu Sıra numarası yandıktan sonra</w:t>
                  </w:r>
                </w:p>
                <w:p w14:paraId="56C2D426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5-10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797682" w:rsidRPr="002C2355" w14:paraId="61FC6A68" w14:textId="77777777" w:rsidTr="002C2355">
              <w:trPr>
                <w:trHeight w:val="36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A1A2E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16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F28009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İSİM DÜZELTME VE SOYADI DEĞİŞİKLİK İŞLEMLERİ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7A91A4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733B6D28" w14:textId="058FBA13" w:rsidR="002C2355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a)İkametin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bulunduğu yer Nüfus Müdürlüğüne müracaat edilmesi,</w:t>
                  </w:r>
                </w:p>
                <w:p w14:paraId="6CA8D2B4" w14:textId="23A82B3E" w:rsidR="002C2355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b)Kişinin</w:t>
                  </w:r>
                  <w:proofErr w:type="gram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  talebini içeren dilekçe doldurması,</w:t>
                  </w:r>
                </w:p>
                <w:p w14:paraId="16D63BF0" w14:textId="0F059622" w:rsidR="00797682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c) Dilekçelerin İlçe İdare Kuruluna sunulması,</w:t>
                  </w:r>
                </w:p>
                <w:p w14:paraId="645D5511" w14:textId="77777777" w:rsidR="002C2355" w:rsidRPr="002C2355" w:rsidRDefault="002C2355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6F527CFE" w14:textId="37321180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921A01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Başvurudan itibaren 1Hafta veya 1 Ay </w:t>
                  </w:r>
                </w:p>
              </w:tc>
            </w:tr>
            <w:tr w:rsidR="00797682" w:rsidRPr="002C2355" w14:paraId="3A8557AB" w14:textId="77777777" w:rsidTr="002C2355">
              <w:trPr>
                <w:trHeight w:val="1543"/>
              </w:trPr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8B1404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17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8B9713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GÖÇMEN VATANDAŞLARIN DOĞUM YERİ VE DOĞUM TARİHİ DÜZELTME İŞLEMLERİ</w:t>
                  </w:r>
                </w:p>
              </w:tc>
              <w:tc>
                <w:tcPr>
                  <w:tcW w:w="97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830F8F" w14:textId="77777777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  <w:p w14:paraId="332F8187" w14:textId="76674469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a)</w:t>
                  </w:r>
                  <w:r w:rsid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</w:t>
                  </w: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Kişinin talebini içerir dilekçesi,</w:t>
                  </w:r>
                </w:p>
                <w:p w14:paraId="4088F8C7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b) İlgi ülkeden alınacak Doğum Belgesi Aslı,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Apostilli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ve Noter Tasdikli Tercümesi</w:t>
                  </w:r>
                </w:p>
                <w:p w14:paraId="3A55E433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c) İşlem yapılacak kişi ölü ise başvuru sahipleri ile ölen kişi arasındaki yakınlığı gösterir Akrabalık Belgesi Aslı,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Apostilli</w:t>
                  </w:r>
                  <w:proofErr w:type="spellEnd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 xml:space="preserve"> ve Noter Tasdikli Tercümesi</w:t>
                  </w:r>
                </w:p>
                <w:p w14:paraId="61BCB0E0" w14:textId="4EF8D024" w:rsidR="00D7521D" w:rsidRPr="002C2355" w:rsidRDefault="00D7521D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DA5F43" w14:textId="77777777" w:rsidR="00797682" w:rsidRPr="002C2355" w:rsidRDefault="00797682" w:rsidP="0079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5-10 </w:t>
                  </w:r>
                  <w:proofErr w:type="spellStart"/>
                  <w:r w:rsidRPr="002C23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dk</w:t>
                  </w:r>
                  <w:proofErr w:type="spellEnd"/>
                </w:p>
              </w:tc>
            </w:tr>
          </w:tbl>
          <w:p w14:paraId="28811C28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3B995587" w14:textId="77777777" w:rsidR="00797682" w:rsidRPr="002C2355" w:rsidRDefault="00797682" w:rsidP="0079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</w:pPr>
      <w:r w:rsidRPr="002C2355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  <w:lastRenderedPageBreak/>
        <w:t> </w:t>
      </w:r>
    </w:p>
    <w:p w14:paraId="0472E7F3" w14:textId="77777777" w:rsidR="00797682" w:rsidRPr="002C2355" w:rsidRDefault="00797682" w:rsidP="0079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</w:pPr>
      <w:r w:rsidRPr="002C2355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  <w:t> </w:t>
      </w:r>
    </w:p>
    <w:p w14:paraId="473908D4" w14:textId="77777777" w:rsidR="00797682" w:rsidRPr="002C2355" w:rsidRDefault="00797682" w:rsidP="0079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</w:pPr>
      <w:r w:rsidRPr="002C2355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  <w:t> </w:t>
      </w:r>
    </w:p>
    <w:p w14:paraId="721485A7" w14:textId="77777777" w:rsidR="00797682" w:rsidRPr="002C2355" w:rsidRDefault="00797682" w:rsidP="00797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 w:rsidRPr="002C2355">
        <w:rPr>
          <w:rFonts w:ascii="Times New Roman" w:eastAsia="Times New Roman" w:hAnsi="Times New Roman" w:cs="Times New Roman"/>
          <w:b/>
          <w:color w:val="333333"/>
          <w:lang w:eastAsia="tr-TR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14:paraId="1858534D" w14:textId="77777777" w:rsidR="00797682" w:rsidRPr="002C2355" w:rsidRDefault="00797682" w:rsidP="0079768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 w:rsidRPr="002C2355">
        <w:rPr>
          <w:rFonts w:ascii="Times New Roman" w:eastAsia="Times New Roman" w:hAnsi="Times New Roman" w:cs="Times New Roman"/>
          <w:b/>
          <w:color w:val="333333"/>
          <w:lang w:eastAsia="tr-TR"/>
        </w:rPr>
        <w:t> </w:t>
      </w:r>
    </w:p>
    <w:p w14:paraId="0F807FBA" w14:textId="77777777" w:rsidR="00797682" w:rsidRPr="002C2355" w:rsidRDefault="00797682" w:rsidP="0079768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 w:rsidRPr="002C2355">
        <w:rPr>
          <w:rFonts w:ascii="Times New Roman" w:eastAsia="Times New Roman" w:hAnsi="Times New Roman" w:cs="Times New Roman"/>
          <w:b/>
          <w:color w:val="333333"/>
          <w:lang w:eastAsia="tr-TR"/>
        </w:rPr>
        <w:t>  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3310"/>
        <w:gridCol w:w="94"/>
        <w:gridCol w:w="211"/>
        <w:gridCol w:w="2746"/>
        <w:gridCol w:w="850"/>
        <w:gridCol w:w="5238"/>
        <w:gridCol w:w="7"/>
      </w:tblGrid>
      <w:tr w:rsidR="00797682" w:rsidRPr="002C2355" w14:paraId="6B8E8969" w14:textId="77777777" w:rsidTr="00775AEB">
        <w:trPr>
          <w:gridAfter w:val="1"/>
          <w:wAfter w:w="7" w:type="dxa"/>
          <w:trHeight w:val="315"/>
        </w:trPr>
        <w:tc>
          <w:tcPr>
            <w:tcW w:w="4556" w:type="dxa"/>
            <w:gridSpan w:val="3"/>
            <w:vAlign w:val="center"/>
            <w:hideMark/>
          </w:tcPr>
          <w:p w14:paraId="4FB0B260" w14:textId="77777777" w:rsidR="00797682" w:rsidRPr="002C2355" w:rsidRDefault="00797682" w:rsidP="00797682">
            <w:pPr>
              <w:spacing w:after="0" w:line="240" w:lineRule="auto"/>
              <w:divId w:val="905841035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İlk Müracaat Yeri: Nüfus Müdürlüğü             </w:t>
            </w:r>
          </w:p>
        </w:tc>
        <w:tc>
          <w:tcPr>
            <w:tcW w:w="211" w:type="dxa"/>
            <w:vAlign w:val="center"/>
            <w:hideMark/>
          </w:tcPr>
          <w:p w14:paraId="48B7E25E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746" w:type="dxa"/>
            <w:vAlign w:val="center"/>
            <w:hideMark/>
          </w:tcPr>
          <w:p w14:paraId="517413A7" w14:textId="29B022B0" w:rsidR="00797682" w:rsidRPr="002C2355" w:rsidRDefault="00797682" w:rsidP="00797682">
            <w:pPr>
              <w:spacing w:after="0" w:line="240" w:lineRule="auto"/>
              <w:ind w:left="-1004" w:right="701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088" w:type="dxa"/>
            <w:gridSpan w:val="2"/>
            <w:vAlign w:val="center"/>
            <w:hideMark/>
          </w:tcPr>
          <w:p w14:paraId="6D22CFE6" w14:textId="22EAEDC3" w:rsidR="00797682" w:rsidRPr="002C2355" w:rsidRDefault="00797682" w:rsidP="00797682">
            <w:pPr>
              <w:spacing w:after="0" w:line="240" w:lineRule="auto"/>
              <w:ind w:left="-701" w:firstLine="701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İkinci Müracaat Yeri: İl Nüfus ve Vatandaşlık </w:t>
            </w:r>
            <w:proofErr w:type="spellStart"/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Müd</w:t>
            </w:r>
            <w:proofErr w:type="spellEnd"/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</w:tr>
      <w:tr w:rsidR="00797682" w:rsidRPr="002C2355" w14:paraId="3E7E342E" w14:textId="77777777" w:rsidTr="00775AEB">
        <w:trPr>
          <w:trHeight w:val="315"/>
        </w:trPr>
        <w:tc>
          <w:tcPr>
            <w:tcW w:w="1152" w:type="dxa"/>
            <w:vAlign w:val="center"/>
            <w:hideMark/>
          </w:tcPr>
          <w:p w14:paraId="563A7FD9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İsim</w:t>
            </w:r>
          </w:p>
        </w:tc>
        <w:tc>
          <w:tcPr>
            <w:tcW w:w="3404" w:type="dxa"/>
            <w:gridSpan w:val="2"/>
            <w:vAlign w:val="center"/>
            <w:hideMark/>
          </w:tcPr>
          <w:p w14:paraId="1D4787AB" w14:textId="21D91DF0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: </w:t>
            </w:r>
            <w:proofErr w:type="gramStart"/>
            <w:r w:rsidR="005C19C1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İlyas 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5C19C1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AKSU</w:t>
            </w:r>
            <w:proofErr w:type="gramEnd"/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                           </w:t>
            </w:r>
          </w:p>
        </w:tc>
        <w:tc>
          <w:tcPr>
            <w:tcW w:w="3807" w:type="dxa"/>
            <w:gridSpan w:val="3"/>
            <w:vAlign w:val="center"/>
            <w:hideMark/>
          </w:tcPr>
          <w:p w14:paraId="5C2C6ACF" w14:textId="30AF9C26" w:rsidR="00797682" w:rsidRPr="002C2355" w:rsidRDefault="00797682" w:rsidP="00797682">
            <w:pPr>
              <w:tabs>
                <w:tab w:val="left" w:pos="2385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                      </w:t>
            </w:r>
            <w:r w:rsidR="00775AEB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                   </w:t>
            </w: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     </w:t>
            </w:r>
            <w:r w:rsidR="00775AEB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   </w:t>
            </w: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İsim</w:t>
            </w:r>
          </w:p>
        </w:tc>
        <w:tc>
          <w:tcPr>
            <w:tcW w:w="5245" w:type="dxa"/>
            <w:gridSpan w:val="2"/>
            <w:vAlign w:val="center"/>
            <w:hideMark/>
          </w:tcPr>
          <w:p w14:paraId="2F0A702D" w14:textId="0257E47B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: İlhan 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AKIŞ</w:t>
            </w:r>
          </w:p>
        </w:tc>
      </w:tr>
      <w:tr w:rsidR="00797682" w:rsidRPr="002C2355" w14:paraId="482AFE97" w14:textId="77777777" w:rsidTr="00775AEB">
        <w:trPr>
          <w:trHeight w:val="315"/>
        </w:trPr>
        <w:tc>
          <w:tcPr>
            <w:tcW w:w="1152" w:type="dxa"/>
            <w:vAlign w:val="center"/>
            <w:hideMark/>
          </w:tcPr>
          <w:p w14:paraId="0AA4ADA5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Unvan</w:t>
            </w:r>
          </w:p>
        </w:tc>
        <w:tc>
          <w:tcPr>
            <w:tcW w:w="3310" w:type="dxa"/>
            <w:vAlign w:val="center"/>
            <w:hideMark/>
          </w:tcPr>
          <w:p w14:paraId="6AA639C1" w14:textId="428CB19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Nüfus Müdür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V.</w:t>
            </w:r>
          </w:p>
        </w:tc>
        <w:tc>
          <w:tcPr>
            <w:tcW w:w="94" w:type="dxa"/>
            <w:vAlign w:val="center"/>
            <w:hideMark/>
          </w:tcPr>
          <w:p w14:paraId="06027E67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11" w:type="dxa"/>
            <w:vAlign w:val="center"/>
            <w:hideMark/>
          </w:tcPr>
          <w:p w14:paraId="28B7EE5D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746" w:type="dxa"/>
            <w:vAlign w:val="center"/>
            <w:hideMark/>
          </w:tcPr>
          <w:p w14:paraId="3340416C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431AABB1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Unvan</w:t>
            </w:r>
          </w:p>
        </w:tc>
        <w:tc>
          <w:tcPr>
            <w:tcW w:w="5245" w:type="dxa"/>
            <w:gridSpan w:val="2"/>
            <w:vAlign w:val="center"/>
            <w:hideMark/>
          </w:tcPr>
          <w:p w14:paraId="71398EDF" w14:textId="79C9381A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: 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İl Nüfus ve Vatandaşlık </w:t>
            </w:r>
            <w:proofErr w:type="spellStart"/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Müd</w:t>
            </w:r>
            <w:proofErr w:type="spellEnd"/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</w:tr>
      <w:tr w:rsidR="00797682" w:rsidRPr="002C2355" w14:paraId="26775333" w14:textId="77777777" w:rsidTr="00775AEB">
        <w:trPr>
          <w:trHeight w:val="315"/>
        </w:trPr>
        <w:tc>
          <w:tcPr>
            <w:tcW w:w="1152" w:type="dxa"/>
            <w:vAlign w:val="center"/>
            <w:hideMark/>
          </w:tcPr>
          <w:p w14:paraId="3475D12E" w14:textId="0347CE6A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Adres</w:t>
            </w:r>
          </w:p>
        </w:tc>
        <w:tc>
          <w:tcPr>
            <w:tcW w:w="6361" w:type="dxa"/>
            <w:gridSpan w:val="4"/>
            <w:vAlign w:val="center"/>
            <w:hideMark/>
          </w:tcPr>
          <w:p w14:paraId="26E6A1E3" w14:textId="4702C685" w:rsidR="00797682" w:rsidRPr="002C2355" w:rsidRDefault="00797682" w:rsidP="00917632">
            <w:pPr>
              <w:spacing w:after="0" w:line="240" w:lineRule="auto"/>
              <w:ind w:left="121" w:right="285" w:hanging="121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Söğütlü Mah. Atatürk Cad. No:46 Valilik binası </w:t>
            </w:r>
            <w:proofErr w:type="gramStart"/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Zemin  Kat</w:t>
            </w:r>
            <w:proofErr w:type="gramEnd"/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. Merkez- Iğdır </w:t>
            </w: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            </w:t>
            </w:r>
          </w:p>
        </w:tc>
        <w:tc>
          <w:tcPr>
            <w:tcW w:w="850" w:type="dxa"/>
            <w:vAlign w:val="center"/>
            <w:hideMark/>
          </w:tcPr>
          <w:p w14:paraId="78DD4293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Adres</w:t>
            </w:r>
          </w:p>
        </w:tc>
        <w:tc>
          <w:tcPr>
            <w:tcW w:w="5245" w:type="dxa"/>
            <w:gridSpan w:val="2"/>
            <w:vAlign w:val="center"/>
            <w:hideMark/>
          </w:tcPr>
          <w:p w14:paraId="5B4FFBAF" w14:textId="5BB76C44" w:rsidR="00797682" w:rsidRPr="002C2355" w:rsidRDefault="00797682" w:rsidP="00775AEB">
            <w:pPr>
              <w:spacing w:after="0" w:line="240" w:lineRule="auto"/>
              <w:ind w:left="105" w:right="987" w:hanging="105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: 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Söğütlü Mah. Atatürk Cad. No:46 Valilik binası </w:t>
            </w:r>
            <w:proofErr w:type="gramStart"/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Zemin  Kat</w:t>
            </w:r>
            <w:proofErr w:type="gramEnd"/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. Merkez- Iğdır              </w:t>
            </w:r>
          </w:p>
        </w:tc>
      </w:tr>
      <w:tr w:rsidR="00797682" w:rsidRPr="002C2355" w14:paraId="7D3AEBBF" w14:textId="77777777" w:rsidTr="00775AEB">
        <w:trPr>
          <w:trHeight w:val="315"/>
        </w:trPr>
        <w:tc>
          <w:tcPr>
            <w:tcW w:w="1152" w:type="dxa"/>
            <w:vAlign w:val="center"/>
            <w:hideMark/>
          </w:tcPr>
          <w:p w14:paraId="4ABF9136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Tel</w:t>
            </w:r>
          </w:p>
        </w:tc>
        <w:tc>
          <w:tcPr>
            <w:tcW w:w="3310" w:type="dxa"/>
            <w:vAlign w:val="center"/>
            <w:hideMark/>
          </w:tcPr>
          <w:p w14:paraId="32329B9C" w14:textId="2EA98EE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 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0476 227 83 37</w:t>
            </w:r>
          </w:p>
        </w:tc>
        <w:tc>
          <w:tcPr>
            <w:tcW w:w="94" w:type="dxa"/>
            <w:vAlign w:val="center"/>
            <w:hideMark/>
          </w:tcPr>
          <w:p w14:paraId="5A888517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11" w:type="dxa"/>
            <w:vAlign w:val="center"/>
            <w:hideMark/>
          </w:tcPr>
          <w:p w14:paraId="42669FE4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746" w:type="dxa"/>
            <w:vAlign w:val="center"/>
            <w:hideMark/>
          </w:tcPr>
          <w:p w14:paraId="7610D42D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7EA8C731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Tel</w:t>
            </w:r>
          </w:p>
        </w:tc>
        <w:tc>
          <w:tcPr>
            <w:tcW w:w="5245" w:type="dxa"/>
            <w:gridSpan w:val="2"/>
            <w:vAlign w:val="center"/>
            <w:hideMark/>
          </w:tcPr>
          <w:p w14:paraId="2BEEA4F4" w14:textId="76346E50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  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0476</w:t>
            </w:r>
            <w:proofErr w:type="gramEnd"/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227 65 41</w:t>
            </w:r>
          </w:p>
        </w:tc>
      </w:tr>
      <w:tr w:rsidR="00797682" w:rsidRPr="002C2355" w14:paraId="09E72E54" w14:textId="77777777" w:rsidTr="00775AEB">
        <w:trPr>
          <w:trHeight w:val="315"/>
        </w:trPr>
        <w:tc>
          <w:tcPr>
            <w:tcW w:w="1152" w:type="dxa"/>
            <w:vAlign w:val="center"/>
            <w:hideMark/>
          </w:tcPr>
          <w:p w14:paraId="5872E6B0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Faks</w:t>
            </w:r>
          </w:p>
        </w:tc>
        <w:tc>
          <w:tcPr>
            <w:tcW w:w="3310" w:type="dxa"/>
            <w:vAlign w:val="center"/>
            <w:hideMark/>
          </w:tcPr>
          <w:p w14:paraId="4B08C1C8" w14:textId="74546B3B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: 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0476 227 78 90</w:t>
            </w:r>
          </w:p>
        </w:tc>
        <w:tc>
          <w:tcPr>
            <w:tcW w:w="94" w:type="dxa"/>
            <w:vAlign w:val="center"/>
            <w:hideMark/>
          </w:tcPr>
          <w:p w14:paraId="29FEF950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11" w:type="dxa"/>
            <w:vAlign w:val="center"/>
            <w:hideMark/>
          </w:tcPr>
          <w:p w14:paraId="35AF3BDE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746" w:type="dxa"/>
            <w:vAlign w:val="center"/>
            <w:hideMark/>
          </w:tcPr>
          <w:p w14:paraId="1E988A45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5CFD2BA4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Faks</w:t>
            </w:r>
          </w:p>
        </w:tc>
        <w:tc>
          <w:tcPr>
            <w:tcW w:w="5245" w:type="dxa"/>
            <w:gridSpan w:val="2"/>
            <w:vAlign w:val="center"/>
            <w:hideMark/>
          </w:tcPr>
          <w:p w14:paraId="778023B7" w14:textId="3752E444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  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0476</w:t>
            </w:r>
            <w:proofErr w:type="gramEnd"/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227 23 65</w:t>
            </w:r>
          </w:p>
        </w:tc>
      </w:tr>
      <w:tr w:rsidR="00797682" w:rsidRPr="002C2355" w14:paraId="1FDF2946" w14:textId="77777777" w:rsidTr="00775AEB">
        <w:trPr>
          <w:trHeight w:val="330"/>
        </w:trPr>
        <w:tc>
          <w:tcPr>
            <w:tcW w:w="1152" w:type="dxa"/>
            <w:vAlign w:val="center"/>
            <w:hideMark/>
          </w:tcPr>
          <w:p w14:paraId="04E8EFF6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E-Posta</w:t>
            </w:r>
          </w:p>
        </w:tc>
        <w:tc>
          <w:tcPr>
            <w:tcW w:w="3310" w:type="dxa"/>
            <w:vAlign w:val="center"/>
            <w:hideMark/>
          </w:tcPr>
          <w:p w14:paraId="774A609E" w14:textId="78488DE3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igdir7676</w:t>
            </w: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@nvi.gov.tr</w:t>
            </w:r>
            <w:proofErr w:type="gramEnd"/>
          </w:p>
        </w:tc>
        <w:tc>
          <w:tcPr>
            <w:tcW w:w="94" w:type="dxa"/>
            <w:vAlign w:val="center"/>
            <w:hideMark/>
          </w:tcPr>
          <w:p w14:paraId="7B698CB3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11" w:type="dxa"/>
            <w:vAlign w:val="center"/>
            <w:hideMark/>
          </w:tcPr>
          <w:p w14:paraId="1B47A03F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746" w:type="dxa"/>
            <w:vAlign w:val="center"/>
            <w:hideMark/>
          </w:tcPr>
          <w:p w14:paraId="25DB560C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6A80D6EF" w14:textId="77777777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E-Posta</w:t>
            </w:r>
          </w:p>
        </w:tc>
        <w:tc>
          <w:tcPr>
            <w:tcW w:w="5245" w:type="dxa"/>
            <w:gridSpan w:val="2"/>
            <w:vAlign w:val="center"/>
            <w:hideMark/>
          </w:tcPr>
          <w:p w14:paraId="6BC28116" w14:textId="4647FDED" w:rsidR="00797682" w:rsidRPr="002C2355" w:rsidRDefault="00797682" w:rsidP="0079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:  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igdirilnufus</w:t>
            </w: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@</w:t>
            </w:r>
            <w:r w:rsidR="00917632"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nvi</w:t>
            </w:r>
            <w:r w:rsidRPr="002C235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.gov.tr</w:t>
            </w:r>
            <w:proofErr w:type="gramEnd"/>
          </w:p>
        </w:tc>
      </w:tr>
    </w:tbl>
    <w:p w14:paraId="4F3F14B5" w14:textId="77777777" w:rsidR="00797682" w:rsidRPr="002C2355" w:rsidRDefault="00797682" w:rsidP="0079768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</w:pPr>
      <w:r w:rsidRPr="002C2355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  <w:t> </w:t>
      </w:r>
    </w:p>
    <w:p w14:paraId="655910B6" w14:textId="77777777" w:rsidR="00E22990" w:rsidRPr="002C2355" w:rsidRDefault="00E22990">
      <w:pPr>
        <w:rPr>
          <w:rFonts w:ascii="Times New Roman" w:hAnsi="Times New Roman" w:cs="Times New Roman"/>
          <w:b/>
          <w:sz w:val="16"/>
          <w:szCs w:val="16"/>
        </w:rPr>
      </w:pPr>
    </w:p>
    <w:sectPr w:rsidR="00E22990" w:rsidRPr="002C2355" w:rsidSect="00775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56E"/>
    <w:multiLevelType w:val="hybridMultilevel"/>
    <w:tmpl w:val="F7A2A362"/>
    <w:lvl w:ilvl="0" w:tplc="AC34BC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CFA"/>
    <w:multiLevelType w:val="hybridMultilevel"/>
    <w:tmpl w:val="EA80BACA"/>
    <w:lvl w:ilvl="0" w:tplc="92703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CCF"/>
    <w:multiLevelType w:val="hybridMultilevel"/>
    <w:tmpl w:val="61F0BF66"/>
    <w:lvl w:ilvl="0" w:tplc="EAD48A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7E36"/>
    <w:multiLevelType w:val="hybridMultilevel"/>
    <w:tmpl w:val="C760546A"/>
    <w:lvl w:ilvl="0" w:tplc="1B7A85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4282"/>
    <w:multiLevelType w:val="hybridMultilevel"/>
    <w:tmpl w:val="F656DB6A"/>
    <w:lvl w:ilvl="0" w:tplc="EE7CB5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2928"/>
    <w:multiLevelType w:val="hybridMultilevel"/>
    <w:tmpl w:val="A292479C"/>
    <w:lvl w:ilvl="0" w:tplc="028AE4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4070"/>
    <w:multiLevelType w:val="hybridMultilevel"/>
    <w:tmpl w:val="528639F4"/>
    <w:lvl w:ilvl="0" w:tplc="4E36FC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8148E"/>
    <w:multiLevelType w:val="hybridMultilevel"/>
    <w:tmpl w:val="7E502D72"/>
    <w:lvl w:ilvl="0" w:tplc="6C5433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4EA3"/>
    <w:multiLevelType w:val="hybridMultilevel"/>
    <w:tmpl w:val="B85C1DD4"/>
    <w:lvl w:ilvl="0" w:tplc="ED08DCF8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39A12136"/>
    <w:multiLevelType w:val="hybridMultilevel"/>
    <w:tmpl w:val="19A655F8"/>
    <w:lvl w:ilvl="0" w:tplc="480EB4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31D"/>
    <w:multiLevelType w:val="hybridMultilevel"/>
    <w:tmpl w:val="44C22D7C"/>
    <w:lvl w:ilvl="0" w:tplc="82E641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00D1C"/>
    <w:multiLevelType w:val="hybridMultilevel"/>
    <w:tmpl w:val="7C5EA68A"/>
    <w:lvl w:ilvl="0" w:tplc="8960BB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07"/>
    <w:rsid w:val="00151565"/>
    <w:rsid w:val="001A43AD"/>
    <w:rsid w:val="00210A95"/>
    <w:rsid w:val="002C2355"/>
    <w:rsid w:val="00314B6D"/>
    <w:rsid w:val="0055789F"/>
    <w:rsid w:val="005C19C1"/>
    <w:rsid w:val="00775AEB"/>
    <w:rsid w:val="00797682"/>
    <w:rsid w:val="00917632"/>
    <w:rsid w:val="00CB6E6D"/>
    <w:rsid w:val="00D7521D"/>
    <w:rsid w:val="00E22990"/>
    <w:rsid w:val="00E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C02B"/>
  <w15:chartTrackingRefBased/>
  <w15:docId w15:val="{D2789DA2-AA1F-482B-914A-CD75E443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97682"/>
    <w:rPr>
      <w:b/>
      <w:bCs/>
    </w:rPr>
  </w:style>
  <w:style w:type="paragraph" w:styleId="ListeParagraf">
    <w:name w:val="List Paragraph"/>
    <w:basedOn w:val="Normal"/>
    <w:uiPriority w:val="34"/>
    <w:qFormat/>
    <w:rsid w:val="00D7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Nüfus</dc:creator>
  <cp:keywords/>
  <dc:description/>
  <cp:lastModifiedBy>İl Nüfus</cp:lastModifiedBy>
  <cp:revision>26</cp:revision>
  <cp:lastPrinted>2019-04-08T07:09:00Z</cp:lastPrinted>
  <dcterms:created xsi:type="dcterms:W3CDTF">2019-04-08T06:09:00Z</dcterms:created>
  <dcterms:modified xsi:type="dcterms:W3CDTF">2019-04-08T12:12:00Z</dcterms:modified>
</cp:coreProperties>
</file>