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A4" w:rsidRPr="00420A08" w:rsidRDefault="00F228A9">
      <w:pPr>
        <w:rPr>
          <w:rFonts w:ascii="Courier New" w:eastAsia="Times New Roman" w:hAnsi="Courier New" w:cs="Times New Roman"/>
          <w:b/>
          <w:noProof/>
          <w:snapToGrid w:val="0"/>
          <w:sz w:val="20"/>
          <w:szCs w:val="24"/>
          <w:lang w:val="fr-FR" w:eastAsia="tr-TR"/>
        </w:rPr>
      </w:pPr>
      <w:r w:rsidRPr="00420A08">
        <w:rPr>
          <w:rFonts w:ascii="Courier New" w:eastAsia="Times New Roman" w:hAnsi="Courier New" w:cs="Times New Roman"/>
          <w:b/>
          <w:noProof/>
          <w:snapToGrid w:val="0"/>
          <w:sz w:val="20"/>
          <w:szCs w:val="24"/>
          <w:lang w:val="fr-FR" w:eastAsia="tr-TR"/>
        </w:rPr>
        <w:t>Hem Sözleşmeye taraf</w:t>
      </w:r>
      <w:bookmarkStart w:id="0" w:name="_GoBack"/>
      <w:bookmarkEnd w:id="0"/>
      <w:r w:rsidRPr="00420A08">
        <w:rPr>
          <w:rFonts w:ascii="Courier New" w:eastAsia="Times New Roman" w:hAnsi="Courier New" w:cs="Times New Roman"/>
          <w:b/>
          <w:noProof/>
          <w:snapToGrid w:val="0"/>
          <w:sz w:val="20"/>
          <w:szCs w:val="24"/>
          <w:lang w:val="fr-FR" w:eastAsia="tr-TR"/>
        </w:rPr>
        <w:t xml:space="preserve"> olup hem de HCCH’ye (La</w:t>
      </w:r>
      <w:r w:rsidR="000D0253" w:rsidRPr="00420A08">
        <w:rPr>
          <w:rFonts w:ascii="Courier New" w:eastAsia="Times New Roman" w:hAnsi="Courier New" w:cs="Times New Roman"/>
          <w:b/>
          <w:noProof/>
          <w:snapToGrid w:val="0"/>
          <w:sz w:val="20"/>
          <w:szCs w:val="24"/>
          <w:lang w:val="fr-FR" w:eastAsia="tr-TR"/>
        </w:rPr>
        <w:t>hey</w:t>
      </w:r>
      <w:r w:rsidRPr="00420A08">
        <w:rPr>
          <w:rFonts w:ascii="Courier New" w:eastAsia="Times New Roman" w:hAnsi="Courier New" w:cs="Times New Roman"/>
          <w:b/>
          <w:noProof/>
          <w:snapToGrid w:val="0"/>
          <w:sz w:val="20"/>
          <w:szCs w:val="24"/>
          <w:lang w:val="fr-FR" w:eastAsia="tr-TR"/>
        </w:rPr>
        <w:t xml:space="preserve"> Milletlerarası Özel Hukuk Konferansı</w:t>
      </w:r>
      <w:r w:rsidR="000D0253" w:rsidRPr="00420A08">
        <w:rPr>
          <w:rFonts w:ascii="Courier New" w:eastAsia="Times New Roman" w:hAnsi="Courier New" w:cs="Times New Roman"/>
          <w:b/>
          <w:noProof/>
          <w:snapToGrid w:val="0"/>
          <w:sz w:val="20"/>
          <w:szCs w:val="24"/>
          <w:lang w:val="fr-FR" w:eastAsia="tr-TR"/>
        </w:rPr>
        <w:t>na</w:t>
      </w:r>
      <w:r w:rsidRPr="00420A08">
        <w:rPr>
          <w:rFonts w:ascii="Courier New" w:eastAsia="Times New Roman" w:hAnsi="Courier New" w:cs="Times New Roman"/>
          <w:b/>
          <w:noProof/>
          <w:snapToGrid w:val="0"/>
          <w:sz w:val="20"/>
          <w:szCs w:val="24"/>
          <w:lang w:val="fr-FR" w:eastAsia="tr-TR"/>
        </w:rPr>
        <w:t>) üye olan ülkeler kalın harflerle gösterilmiştir; HCCH üyesi olmayan ülkeler ise italik harflerle gösterilmiştir.</w:t>
      </w:r>
    </w:p>
    <w:tbl>
      <w:tblPr>
        <w:tblW w:w="13614" w:type="dxa"/>
        <w:tblCellSpacing w:w="0" w:type="dxa"/>
        <w:tblBorders>
          <w:top w:val="single" w:sz="8" w:space="0" w:color="C0C0C0"/>
          <w:left w:val="single" w:sz="8" w:space="0" w:color="C0C0C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974"/>
        <w:gridCol w:w="1928"/>
        <w:gridCol w:w="1928"/>
        <w:gridCol w:w="1928"/>
        <w:gridCol w:w="1928"/>
        <w:gridCol w:w="1928"/>
      </w:tblGrid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5F5F5"/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noProof/>
                <w:snapToGrid w:val="0"/>
                <w:sz w:val="20"/>
                <w:szCs w:val="24"/>
                <w:lang w:val="fr-FR" w:eastAsia="tr-TR"/>
              </w:rPr>
              <w:t>Devletler</w:t>
            </w:r>
          </w:p>
        </w:tc>
        <w:tc>
          <w:tcPr>
            <w:tcW w:w="1928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5F5F5"/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noProof/>
                <w:snapToGrid w:val="0"/>
                <w:sz w:val="20"/>
                <w:szCs w:val="24"/>
                <w:lang w:val="fr-FR" w:eastAsia="tr-TR"/>
              </w:rPr>
              <w:t>İmza</w:t>
            </w:r>
          </w:p>
        </w:tc>
        <w:tc>
          <w:tcPr>
            <w:tcW w:w="1928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5F5F5"/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noProof/>
                <w:snapToGrid w:val="0"/>
                <w:sz w:val="20"/>
                <w:szCs w:val="24"/>
                <w:lang w:val="fr-FR" w:eastAsia="tr-TR"/>
              </w:rPr>
              <w:t>Onay (O)/Katılım (K)/İntikal (İ)</w:t>
            </w:r>
          </w:p>
        </w:tc>
        <w:tc>
          <w:tcPr>
            <w:tcW w:w="1928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5F5F5"/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noProof/>
                <w:snapToGrid w:val="0"/>
                <w:sz w:val="20"/>
                <w:szCs w:val="24"/>
                <w:lang w:val="fr-FR" w:eastAsia="tr-TR"/>
              </w:rPr>
              <w:t>Tür</w:t>
            </w:r>
          </w:p>
        </w:tc>
        <w:tc>
          <w:tcPr>
            <w:tcW w:w="1928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5F5F5"/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noProof/>
                <w:snapToGrid w:val="0"/>
                <w:sz w:val="20"/>
                <w:szCs w:val="24"/>
                <w:lang w:val="fr-FR" w:eastAsia="tr-TR"/>
              </w:rPr>
              <w:t>Yürürlüğe Girme Tarihi</w:t>
            </w:r>
          </w:p>
        </w:tc>
        <w:tc>
          <w:tcPr>
            <w:tcW w:w="1928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5F5F5"/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noProof/>
                <w:snapToGrid w:val="0"/>
                <w:sz w:val="20"/>
                <w:szCs w:val="24"/>
                <w:lang w:val="fr-FR" w:eastAsia="tr-TR"/>
              </w:rPr>
              <w:t>Sözleşme Makamı Sayısı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Almanya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5-X-1961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15-XII-1965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O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13-II-1966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Amerika Birleşik Devletleri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24-XII-1980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15-X-1981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Andorra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15-IV-1996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31-XII-1996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Antigua</w:t>
            </w: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 xml:space="preserve"> </w:t>
            </w: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ve</w:t>
            </w: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 xml:space="preserve"> </w:t>
            </w: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Barbuda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1-V-1985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İ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1-XI-1981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Arjantin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8-V-1987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18-II-1988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Arnavutluk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3-IX-2003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9-V-2004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Avusturalya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11-VII-1994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16-III-1995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Avusturya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5-X-1961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14-XI-1967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O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13-I-1968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Azerbaycan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13-V-2004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2-III-2005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Bahamalar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30-IV-1976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İ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10-VII-1973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Bahreyn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10-IV-2013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31-XII-2013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Barbados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11-VIII-1995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İ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30-XI-1966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Belarus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16-VI-1992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İ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31-V-1992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Belçika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10-III-1970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11-XII-1975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O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9-II-1976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Belize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17-VII-1992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11-IV-1993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Bolivya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6-IX-2017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7-V-2018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Bosna-Hersek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23-VIII-1993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İ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6-III-1992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Botsvana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16-IX-1968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İ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30-IX-1966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Brezilya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2-XII-2015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14-VIII-2016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Brunei</w:t>
            </w: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 xml:space="preserve"> </w:t>
            </w: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Darüsselam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23-II-1987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3-XII-1987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Bulgaristan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1-VIII-2000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29-IV-2001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Burundi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10-VI-2014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13-II-2015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lastRenderedPageBreak/>
              <w:t>Büyük Britanya ve Kuzey İrlanda Birleşik Krallığı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19-X-1961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21-VIII-1964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O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24-I-1965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Cabo</w:t>
            </w: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 xml:space="preserve"> </w:t>
            </w: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Verde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7-V-2009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13-II-2010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Çek Cumhuriyeti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23-VI-1998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16-III-1999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Çin Halk Cumhuriyeti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Sürdürme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Cook Adaları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13-VII-2004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30-IV-2005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Danimarka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20-X-2006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30-X-2006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O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29-XII-2006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Dominik Cumhuriyeti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12-XII-2008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30-VIII-2009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Dominika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22-X-2002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İ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3-XI-1978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Ekvator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2-VII-2004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2-IV-2005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El Salvador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14-IX-1995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31-V-1996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Ermenistan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19-XI-1993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14-VIII-1994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 xml:space="preserve">Estonya 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11-XII-2000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30-IX-2001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Esvatini (eski adıyla Svaziland)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3-VII-1978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İ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6-IX-1968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Fas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27-XI-2015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14-VIII-2016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Fiji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29-III-1971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İ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10-X-1970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Filipinler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12-IX-2018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14-V-2019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Finlandiya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13-III-1962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27-VI-1985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O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26-VIII-1985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Fransa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9-X-1961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25-XI-1964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O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24-I-1965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Grenada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17-VII-2001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7-IV-2002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Guatemala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19-I-2017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18-IX-2017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Güney Afrika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3-VIII-1994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30-IV-1995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Gürcistan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21-VIII-2006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14-V-2007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Guyana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30-VII-2018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18-IV-2019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Hindistan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26-X-2004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14-VII-2005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Hırvatistan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23-IV-1993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İ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8-X-1991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Hollanda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30-XI-1962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9-VIII-1965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O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8-X-1965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lastRenderedPageBreak/>
              <w:t>Honduras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20-I-2004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30-IX-2004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İrlanda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29-X-1996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8-I-1999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O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9-III-1999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İspanya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21-X-1976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27-VII-1978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O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25-IX-1978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İsrail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11-XI-1977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14-VIII-1978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İsveç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2-III-1999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2-III-1999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O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1-V-1999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İsviçre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5-X-1961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10-I-1973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O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11-III-1973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İtalya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15-XII-1961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13-XII-1977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O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11-II-1978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İzlanda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7-IX-2004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28-IX-2004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O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27-XI-2004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Japonya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12-III-1970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28-V-1970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O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27-VII-1970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Karadağ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30-I-2007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İ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3-VI-2006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Kazakistan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5-IV-2000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30-I-2001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Kıbrıs Rum Kesimi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26-VII-1972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30-IV-1973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Kırgızistan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15-XI-2010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31-VII-2011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Kolombiya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27-IV-2000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30-I-2001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Kore Cumhuriyeti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25-X-2006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14-VII-2007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Kosova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6-XI-2015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14-VII-2016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Kosta Rika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6-IV-2011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14-XII-2011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Kuzey Makedonya Cumhuriyeti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20-IX-1993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İ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17-XI-1991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Lesotho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24-IV-1972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İ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4-X-1966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Letonya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11-V-1995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30-I-1996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Liberya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24-V-1995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8-II-1996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Lihtenştayn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18-IV-1962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19-VII-1972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O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17-IX-1972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Litvanya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5-XI-1996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19-VII-1997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Lüksemburg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5-X-1961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4-IV-1979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O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3-VI-1979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Macaristan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18-IV-1972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18-I-1973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Malavi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24-II-1967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2-XII-1967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lastRenderedPageBreak/>
              <w:t>Malta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12-VI-1967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3-III-1968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Marşal</w:t>
            </w: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 xml:space="preserve"> </w:t>
            </w: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Adaları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18-XI-1991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14-VIII-1992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Meksika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1-XII-1994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14-VIII-1995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Moğolistan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2-IV-2009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31-XII-2009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Moldova Cumhuriyeti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19-VI-2006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16-III-2007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Monako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24-IV-2002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31-XII-2002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Morityus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20-XII-1968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İ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12-III-1968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Namibya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5-IV-2000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30-I-2001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Nikaragua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7-IX-2012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14-V-2013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Niue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10-VI-1998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2-III-1999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Norveç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30-V-1983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30-V-1983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O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29-VII-1983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Özbekistan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25-VII-2011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15-IV-2012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Palau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17-X-2019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23-VI-2020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Panama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30-X-1990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4-VIII-1991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Paraguay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10-XII-2013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30-VIII-2014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Peru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13-I-2010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30-IX-2010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Polonya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19-XI-2004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14-VIII-2005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Portekiz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20-VIII-1965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6-XII-1968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O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4-II-1969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Romanya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7-VI-2000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16-III-2001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Rusya Federasyonu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4-IX-1991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İ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31-V-1992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Saint Kitts ve Nevis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26-II-1994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14-XII-1994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Saint Lucia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5-XII-2001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31-VII-2002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Saint Vincent ve Grenadinler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2-V-2002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İ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27-X-1979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Samoa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18-I-1999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13-IX-1999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San Marino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26-V-1994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13-II-1995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Sao Tome ve Principe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19-XII-2007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13-IX-2008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lastRenderedPageBreak/>
              <w:t>Seyşeller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9-VI-1978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31-III-1979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Şili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16-XII-2015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30-VIII-2016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Sırbistan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26-IV-2001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İ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27-IV-1992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Slovakya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6-VI-2001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18-II-2002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Slovenya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8-VI-1992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İ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25-VI-1991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Surinam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29-X-1976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İ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25-XI-1975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Tacikistan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20-II-2015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31-X-2015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Tonga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28-X-1971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İ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4-VI-1970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Trinidad ve Tobago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28-X-1999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14-VII-2000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Tunus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10-VII-2017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30-III-2018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Türkiye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8-V-1962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31-VII-1985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O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29-IX-1985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Ukrayna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2-IV-2003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22-XII-2003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Umman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12-V-2011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30-I-2012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Uruguay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9-II-2012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14-X-2012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i/>
                <w:iCs/>
                <w:noProof/>
                <w:snapToGrid w:val="0"/>
                <w:sz w:val="20"/>
                <w:szCs w:val="24"/>
                <w:lang w:val="fr-FR" w:eastAsia="tr-TR"/>
              </w:rPr>
              <w:t>Vanuatu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1-VIII-2008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İ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30-VII-1980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Venezüella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1-VII-1998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16-III-1999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Yeni Zellanda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7-II-2001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K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22-XI-2001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  <w:tr w:rsidR="00420A08" w:rsidRPr="00420A08" w:rsidTr="002C1B8C">
        <w:trPr>
          <w:tblCellSpacing w:w="0" w:type="dxa"/>
        </w:trPr>
        <w:tc>
          <w:tcPr>
            <w:tcW w:w="3974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b/>
                <w:bCs/>
                <w:noProof/>
                <w:snapToGrid w:val="0"/>
                <w:sz w:val="20"/>
                <w:szCs w:val="24"/>
                <w:lang w:val="fr-FR" w:eastAsia="tr-TR"/>
              </w:rPr>
              <w:t>Yunanistan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5-X-1961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19-III-1985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O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noWrap/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18-V-1985</w:t>
            </w:r>
          </w:p>
        </w:tc>
        <w:tc>
          <w:tcPr>
            <w:tcW w:w="1928" w:type="dxa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922A6" w:rsidRPr="00420A08" w:rsidRDefault="00B922A6" w:rsidP="002C1B8C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</w:pPr>
            <w:r w:rsidRPr="00420A08">
              <w:rPr>
                <w:rFonts w:ascii="Courier New" w:eastAsia="Times New Roman" w:hAnsi="Courier New" w:cs="Times New Roman"/>
                <w:noProof/>
                <w:snapToGrid w:val="0"/>
                <w:sz w:val="20"/>
                <w:szCs w:val="24"/>
                <w:lang w:val="fr-FR" w:eastAsia="tr-TR"/>
              </w:rPr>
              <w:t>1</w:t>
            </w:r>
          </w:p>
        </w:tc>
      </w:tr>
    </w:tbl>
    <w:p w:rsidR="00F228A9" w:rsidRPr="00420A08" w:rsidRDefault="00F228A9">
      <w:pPr>
        <w:rPr>
          <w:sz w:val="28"/>
        </w:rPr>
      </w:pPr>
    </w:p>
    <w:sectPr w:rsidR="00F228A9" w:rsidRPr="00420A08" w:rsidSect="000D02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4096" w:nlCheck="1" w:checkStyle="0"/>
  <w:activeWritingStyle w:appName="MSWord" w:lang="tr-TR" w:vendorID="64" w:dllVersion="4096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79"/>
    <w:rsid w:val="0000653F"/>
    <w:rsid w:val="00075A3E"/>
    <w:rsid w:val="000D0253"/>
    <w:rsid w:val="000D7C7F"/>
    <w:rsid w:val="00215393"/>
    <w:rsid w:val="002C1B8C"/>
    <w:rsid w:val="002F243D"/>
    <w:rsid w:val="00372C7E"/>
    <w:rsid w:val="00420A08"/>
    <w:rsid w:val="00422A79"/>
    <w:rsid w:val="004755EF"/>
    <w:rsid w:val="004A4DA4"/>
    <w:rsid w:val="00662D50"/>
    <w:rsid w:val="007B3397"/>
    <w:rsid w:val="00841817"/>
    <w:rsid w:val="008D7385"/>
    <w:rsid w:val="0099713F"/>
    <w:rsid w:val="009D4ACF"/>
    <w:rsid w:val="00B922A6"/>
    <w:rsid w:val="00CC58A6"/>
    <w:rsid w:val="00CE3930"/>
    <w:rsid w:val="00F228A9"/>
    <w:rsid w:val="00F349A7"/>
    <w:rsid w:val="00F50CE9"/>
    <w:rsid w:val="00F56BC6"/>
    <w:rsid w:val="00F650CB"/>
    <w:rsid w:val="00F9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1F85E-1DE3-443E-832A-724EC99A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5EF"/>
  </w:style>
  <w:style w:type="paragraph" w:styleId="Balk1">
    <w:name w:val="heading 1"/>
    <w:basedOn w:val="Normal"/>
    <w:next w:val="Normal"/>
    <w:link w:val="Balk1Char"/>
    <w:uiPriority w:val="9"/>
    <w:qFormat/>
    <w:rsid w:val="00475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47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62D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755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755E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4755EF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62D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C1B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NVI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Nesibe Bodur</dc:creator>
  <cp:keywords/>
  <dc:description/>
  <cp:lastModifiedBy>Deniz ÖRMEN</cp:lastModifiedBy>
  <cp:revision>2</cp:revision>
  <dcterms:created xsi:type="dcterms:W3CDTF">2020-01-22T08:36:00Z</dcterms:created>
  <dcterms:modified xsi:type="dcterms:W3CDTF">2020-01-22T08:36:00Z</dcterms:modified>
</cp:coreProperties>
</file>